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9B" w:rsidRDefault="002C59EA" w:rsidP="002C59EA">
      <w:pPr>
        <w:jc w:val="right"/>
        <w:rPr>
          <w:sz w:val="24"/>
          <w:szCs w:val="24"/>
        </w:rPr>
      </w:pPr>
      <w:r w:rsidRPr="002C59EA">
        <w:rPr>
          <w:sz w:val="24"/>
          <w:szCs w:val="24"/>
        </w:rPr>
        <w:t>Antoniówka dn. 14.04.2019</w:t>
      </w:r>
    </w:p>
    <w:p w:rsidR="002C59EA" w:rsidRPr="002C59EA" w:rsidRDefault="002C59EA" w:rsidP="002C59EA">
      <w:pPr>
        <w:jc w:val="right"/>
        <w:rPr>
          <w:sz w:val="24"/>
          <w:szCs w:val="24"/>
        </w:rPr>
      </w:pPr>
    </w:p>
    <w:p w:rsidR="002C59EA" w:rsidRPr="002C59EA" w:rsidRDefault="002C59EA" w:rsidP="002C59EA">
      <w:pPr>
        <w:jc w:val="right"/>
        <w:rPr>
          <w:sz w:val="24"/>
          <w:szCs w:val="24"/>
        </w:rPr>
      </w:pPr>
    </w:p>
    <w:p w:rsidR="002C59EA" w:rsidRPr="002C59EA" w:rsidRDefault="002C59EA" w:rsidP="002C59EA">
      <w:pPr>
        <w:ind w:left="4956"/>
        <w:rPr>
          <w:b/>
          <w:sz w:val="28"/>
          <w:szCs w:val="28"/>
        </w:rPr>
      </w:pPr>
      <w:r w:rsidRPr="002C59EA">
        <w:rPr>
          <w:b/>
          <w:sz w:val="28"/>
          <w:szCs w:val="28"/>
        </w:rPr>
        <w:t>Szanowny Pan</w:t>
      </w:r>
    </w:p>
    <w:p w:rsidR="002C59EA" w:rsidRPr="002C59EA" w:rsidRDefault="002C59EA" w:rsidP="002C59EA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Przemysław</w:t>
      </w:r>
      <w:r w:rsidRPr="002C59EA">
        <w:rPr>
          <w:b/>
          <w:sz w:val="28"/>
          <w:szCs w:val="28"/>
        </w:rPr>
        <w:t xml:space="preserve"> </w:t>
      </w:r>
      <w:proofErr w:type="spellStart"/>
      <w:r w:rsidRPr="002C59EA">
        <w:rPr>
          <w:b/>
          <w:sz w:val="28"/>
          <w:szCs w:val="28"/>
        </w:rPr>
        <w:t>Czarnek</w:t>
      </w:r>
      <w:proofErr w:type="spellEnd"/>
    </w:p>
    <w:p w:rsidR="002C59EA" w:rsidRDefault="002C59EA" w:rsidP="002C59EA">
      <w:pPr>
        <w:ind w:left="4956"/>
        <w:rPr>
          <w:b/>
          <w:sz w:val="28"/>
          <w:szCs w:val="28"/>
        </w:rPr>
      </w:pPr>
      <w:r w:rsidRPr="002C59EA">
        <w:rPr>
          <w:b/>
          <w:sz w:val="28"/>
          <w:szCs w:val="28"/>
        </w:rPr>
        <w:t xml:space="preserve">Wojewoda Lubelski </w:t>
      </w:r>
    </w:p>
    <w:p w:rsidR="002C59EA" w:rsidRDefault="002C59EA" w:rsidP="002C59EA">
      <w:pPr>
        <w:rPr>
          <w:b/>
          <w:sz w:val="28"/>
          <w:szCs w:val="28"/>
        </w:rPr>
      </w:pPr>
    </w:p>
    <w:p w:rsidR="00FE4594" w:rsidRDefault="002C59EA" w:rsidP="001D07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My, mieszkańcy gmin Krasnobród, Krynice, Tarnawatka i Tomaszów Lubelski zwracamy się do Pana z prośbą o interwencję w związku z plagą szkód powodowanych w naszych uprawach przez zwierzęta łowne, a w szczególności jeleniowate i dziki. Z czego problem dzików jest sprawą szczególnie palącą ze względu na rozmiary </w:t>
      </w:r>
      <w:r w:rsidR="003B0482">
        <w:rPr>
          <w:sz w:val="24"/>
          <w:szCs w:val="24"/>
        </w:rPr>
        <w:t xml:space="preserve">szkód, które narastają z roku na rok i występują na coraz większej liczbie gatunków uprawnych. </w:t>
      </w:r>
      <w:r w:rsidR="001D0762">
        <w:rPr>
          <w:sz w:val="24"/>
          <w:szCs w:val="24"/>
        </w:rPr>
        <w:tab/>
      </w:r>
      <w:r w:rsidR="001D0762">
        <w:rPr>
          <w:sz w:val="24"/>
          <w:szCs w:val="24"/>
        </w:rPr>
        <w:tab/>
      </w:r>
      <w:r w:rsidR="003B0482">
        <w:rPr>
          <w:sz w:val="24"/>
          <w:szCs w:val="24"/>
        </w:rPr>
        <w:t>W sytuacji niskiej opłacalności produkcji rolnej straty, które nie wynikają z działania losowych czynników naturalnych, a mają charakter stały, coroczny, dotyczą tych samych gospodarstw  i wynikają z metodycznego żerowania zwierząt w bardzo istotny sposób wpływają na sytuację dochodową rolników.</w:t>
      </w:r>
      <w:r w:rsidR="00FE4594">
        <w:rPr>
          <w:sz w:val="24"/>
          <w:szCs w:val="24"/>
        </w:rPr>
        <w:t xml:space="preserve"> Ponadto można zauważyć</w:t>
      </w:r>
      <w:r w:rsidR="003B0482">
        <w:rPr>
          <w:sz w:val="24"/>
          <w:szCs w:val="24"/>
        </w:rPr>
        <w:t xml:space="preserve"> preferencję dzików do żerowania na polach będących w wysokiej kulturze, żyznych, zasobnych w materię organiczną i składniki pokarmowe</w:t>
      </w:r>
      <w:r w:rsidR="00FE4594">
        <w:rPr>
          <w:sz w:val="24"/>
          <w:szCs w:val="24"/>
        </w:rPr>
        <w:t>,</w:t>
      </w:r>
      <w:r w:rsidR="003B0482">
        <w:rPr>
          <w:sz w:val="24"/>
          <w:szCs w:val="24"/>
        </w:rPr>
        <w:t xml:space="preserve"> o </w:t>
      </w:r>
      <w:r w:rsidR="00FE4594">
        <w:rPr>
          <w:sz w:val="24"/>
          <w:szCs w:val="24"/>
        </w:rPr>
        <w:t xml:space="preserve">bogatym życiu biologicznym- w ten sposób  osobliwą negatywną premię otrzymują dobre gospodarstwa. </w:t>
      </w:r>
    </w:p>
    <w:p w:rsidR="00B93E1E" w:rsidRDefault="00C075FF" w:rsidP="002C59EA">
      <w:pPr>
        <w:rPr>
          <w:sz w:val="24"/>
          <w:szCs w:val="24"/>
        </w:rPr>
      </w:pPr>
      <w:r>
        <w:rPr>
          <w:sz w:val="24"/>
          <w:szCs w:val="24"/>
        </w:rPr>
        <w:tab/>
        <w:t>Problem</w:t>
      </w:r>
      <w:r w:rsidR="001D0762">
        <w:rPr>
          <w:sz w:val="24"/>
          <w:szCs w:val="24"/>
        </w:rPr>
        <w:t>u</w:t>
      </w:r>
      <w:r>
        <w:rPr>
          <w:sz w:val="24"/>
          <w:szCs w:val="24"/>
        </w:rPr>
        <w:t xml:space="preserve"> gospodarki łowieckiej na naszym terenie nie udało się rozwiązać na szczeblu lokalnym, bowiem ani działania w relacjach rolnicy- koła łowieckie, ani pozbawione odpowiednich kompetencji samorządy nie są w stanie wpłynąć na regulację pogłowia zwierzyny łownej</w:t>
      </w:r>
      <w:r w:rsidR="00B93E1E">
        <w:rPr>
          <w:sz w:val="24"/>
          <w:szCs w:val="24"/>
        </w:rPr>
        <w:t xml:space="preserve">. Z tego powodu traktować należy naszą petycję jako akt desperacji po wyczerpaniu innych sposobów rozwiązania problemu. </w:t>
      </w:r>
    </w:p>
    <w:p w:rsidR="00C075FF" w:rsidRDefault="00B93E1E" w:rsidP="002C59EA">
      <w:pPr>
        <w:rPr>
          <w:sz w:val="24"/>
          <w:szCs w:val="24"/>
        </w:rPr>
      </w:pPr>
      <w:r>
        <w:rPr>
          <w:sz w:val="24"/>
          <w:szCs w:val="24"/>
        </w:rPr>
        <w:t xml:space="preserve">W szczególności pragniemy zwrócić uwagę na: </w:t>
      </w:r>
    </w:p>
    <w:p w:rsidR="00B93E1E" w:rsidRDefault="00B93E1E" w:rsidP="00B93E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Różnice między wykazywaną w planach łowieckich przez koła łowieckie liczbą zwierzyny a stanem faktycznym- o czym świadczy choćby liczba odstrzelonych zwierząt, dająca obraz niespotykanych rocznych wzrostów pogłowia.</w:t>
      </w:r>
    </w:p>
    <w:p w:rsidR="00552ADD" w:rsidRDefault="00B93E1E" w:rsidP="00B93E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Zwiększająca się liczba plantacji zabezpieczanych przez rolników ogrodzeniami pod napięciem oraz ogrodzeniami stałymi. Niektórych gatunków nie da się już uprawiać </w:t>
      </w:r>
      <w:r w:rsidR="00552ADD">
        <w:rPr>
          <w:sz w:val="24"/>
          <w:szCs w:val="24"/>
        </w:rPr>
        <w:t>bez ogrodzenia, bowiem</w:t>
      </w:r>
      <w:r w:rsidR="001D0762">
        <w:rPr>
          <w:sz w:val="24"/>
          <w:szCs w:val="24"/>
        </w:rPr>
        <w:t xml:space="preserve"> </w:t>
      </w:r>
      <w:proofErr w:type="spellStart"/>
      <w:r w:rsidR="001D0762">
        <w:rPr>
          <w:sz w:val="24"/>
          <w:szCs w:val="24"/>
        </w:rPr>
        <w:t>odstraszacze</w:t>
      </w:r>
      <w:proofErr w:type="spellEnd"/>
      <w:r w:rsidR="001D0762">
        <w:rPr>
          <w:sz w:val="24"/>
          <w:szCs w:val="24"/>
        </w:rPr>
        <w:t xml:space="preserve"> zapachowe i akustyczne</w:t>
      </w:r>
      <w:r w:rsidR="00552ADD">
        <w:rPr>
          <w:sz w:val="24"/>
          <w:szCs w:val="24"/>
        </w:rPr>
        <w:t xml:space="preserve"> nie stanowią żadnej przeszkody dla zwierzyny. Generuje to dodatkowe koszty, ponadto prowadzi do dalszego kumulowania się szkód na polach niezabezpieczanych, penetracji przez dziki terenów zabudowanych i zurbanizowanych. </w:t>
      </w:r>
    </w:p>
    <w:p w:rsidR="00B93E1E" w:rsidRDefault="00552ADD" w:rsidP="00B93E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Sposób szacowania szkód- w praktyce wrócił do stanu sprzed 4 lat. Zapowiadane zmiany Ustawy Prawo Łowieckie nie dały faktycznej poprawy</w:t>
      </w:r>
      <w:r w:rsidR="001D0762">
        <w:rPr>
          <w:sz w:val="24"/>
          <w:szCs w:val="24"/>
        </w:rPr>
        <w:t>, jedynym</w:t>
      </w:r>
      <w:r>
        <w:rPr>
          <w:sz w:val="24"/>
          <w:szCs w:val="24"/>
        </w:rPr>
        <w:t xml:space="preserve"> dysponentem odszkodowań są koła łowieckie orzekające we własnej sprawie. Stan taki skłania do rażącego zaniżania odszkodowań z racji braku skutecznej procedury odwoławczej, gdy droga sądowa jest długa i kosztowna</w:t>
      </w:r>
      <w:r w:rsidR="00EA4B9D">
        <w:rPr>
          <w:sz w:val="24"/>
          <w:szCs w:val="24"/>
        </w:rPr>
        <w:t xml:space="preserve"> a</w:t>
      </w:r>
      <w:r w:rsidR="001D0762">
        <w:rPr>
          <w:sz w:val="24"/>
          <w:szCs w:val="24"/>
        </w:rPr>
        <w:t xml:space="preserve"> poszkodowani </w:t>
      </w:r>
      <w:r w:rsidR="00EA4B9D">
        <w:rPr>
          <w:sz w:val="24"/>
          <w:szCs w:val="24"/>
        </w:rPr>
        <w:t xml:space="preserve">z tego powodu </w:t>
      </w:r>
      <w:r w:rsidR="001D0762">
        <w:rPr>
          <w:sz w:val="24"/>
          <w:szCs w:val="24"/>
        </w:rPr>
        <w:t>zazwyczaj rezygnują z dochodzenia w ten sposób swoich praw</w:t>
      </w:r>
      <w:r>
        <w:rPr>
          <w:sz w:val="24"/>
          <w:szCs w:val="24"/>
        </w:rPr>
        <w:t>.</w:t>
      </w:r>
    </w:p>
    <w:p w:rsidR="00B93E1E" w:rsidRDefault="00552ADD" w:rsidP="002C59E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5045">
        <w:rPr>
          <w:sz w:val="24"/>
          <w:szCs w:val="24"/>
        </w:rPr>
        <w:t>Zagrożenia wynikające z nadmiernego pogłowia dzików to nie tylko możliwość zawlec</w:t>
      </w:r>
      <w:r w:rsidR="00C75045" w:rsidRPr="00C75045">
        <w:rPr>
          <w:sz w:val="24"/>
          <w:szCs w:val="24"/>
        </w:rPr>
        <w:t>zenia ASF</w:t>
      </w:r>
      <w:r w:rsidRPr="00C75045">
        <w:rPr>
          <w:sz w:val="24"/>
          <w:szCs w:val="24"/>
        </w:rPr>
        <w:t xml:space="preserve"> do hodowli świń i utrata źródła </w:t>
      </w:r>
      <w:r w:rsidR="00C75045" w:rsidRPr="00C75045">
        <w:rPr>
          <w:sz w:val="24"/>
          <w:szCs w:val="24"/>
        </w:rPr>
        <w:t>dochodu dla tych, którzy wciąż prowadzą produkcję trzody, ale także groźba utrudnień, a nawet bojkotu, w zbycie produktów zbieranych z pól zanieczyszczanych przez żerujące dziki. Wirus ASFV może być rozwleczony nie tylko przez ziarno i inne płody rolne, ale i słomę przewożoną na duże odległości jako surowiec energetyczny. Tracąc hodowlę świń stajemy się regionem coraz bardziej uzależnionym od</w:t>
      </w:r>
      <w:r w:rsidR="00C75045">
        <w:rPr>
          <w:sz w:val="24"/>
          <w:szCs w:val="24"/>
        </w:rPr>
        <w:t xml:space="preserve"> wywozu surowców i z cenami oscylującymi wokół najniższych w kraju.</w:t>
      </w:r>
    </w:p>
    <w:p w:rsidR="00C75045" w:rsidRDefault="00C75045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Wszystko to skłania nas do zwrócenia się z prośbą do Pana, jako przedstawiciela </w:t>
      </w:r>
      <w:r w:rsidR="001D0762">
        <w:rPr>
          <w:sz w:val="24"/>
          <w:szCs w:val="24"/>
        </w:rPr>
        <w:t>Państwa polskiego, o pomoc i interwencję w następujących sprawach:</w:t>
      </w:r>
    </w:p>
    <w:p w:rsidR="00AB5A3C" w:rsidRDefault="00AB5A3C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-doprowadzenie do skutecznego wyegzekwowania wyroku Trybunału Konstytucyjnego w sprawie Ustawy Prawo Łowieckie,</w:t>
      </w:r>
    </w:p>
    <w:p w:rsidR="00CC3B81" w:rsidRDefault="00CC3B81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-doprowadzenia do zmiany Prawa Łowieckiego tak, by wyceny szkód łowieckich dokonywał ktoś bezstronny, a nie przedstawiciel koła łowieckiego, będącego stroną sporu ( być może dobrym rozwiązaniem byłyby polisy OC dla kół łowieckich i likwidacja szkód przez firmy ubezpieczeniowe),</w:t>
      </w:r>
    </w:p>
    <w:p w:rsidR="00186A18" w:rsidRDefault="00186A18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w ramach istniejącego </w:t>
      </w:r>
      <w:r w:rsidR="00EA4B9D">
        <w:rPr>
          <w:sz w:val="24"/>
          <w:szCs w:val="24"/>
        </w:rPr>
        <w:t xml:space="preserve">dotychczas </w:t>
      </w:r>
      <w:r>
        <w:rPr>
          <w:sz w:val="24"/>
          <w:szCs w:val="24"/>
        </w:rPr>
        <w:t xml:space="preserve">systemu likwidacji szkód łowieckich </w:t>
      </w:r>
      <w:r w:rsidR="00CE4669">
        <w:rPr>
          <w:sz w:val="24"/>
          <w:szCs w:val="24"/>
        </w:rPr>
        <w:t xml:space="preserve">dać właściwą rangę przedstawicielowi Ośrodka Doradztwa </w:t>
      </w:r>
      <w:r w:rsidR="00C33721">
        <w:rPr>
          <w:sz w:val="24"/>
          <w:szCs w:val="24"/>
        </w:rPr>
        <w:t>Rolniczego;</w:t>
      </w:r>
      <w:r w:rsidR="00CE4669">
        <w:rPr>
          <w:sz w:val="24"/>
          <w:szCs w:val="24"/>
        </w:rPr>
        <w:t xml:space="preserve"> jego obecność jest nieobowiązkowa, a wręcz pomijana przez prowadzenie szacowań w dni wolne od pracy,</w:t>
      </w:r>
    </w:p>
    <w:p w:rsidR="00CC3B81" w:rsidRDefault="00CC3B81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-egzekwowanie skutecznego nadzoru nad wykonywaniem rozporządzeń o depopulacji dzików w związku z ASF,</w:t>
      </w:r>
    </w:p>
    <w:p w:rsidR="00CC3B81" w:rsidRDefault="00CC3B81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-uwzględnienie głosów lokalnych samorządów jako decydujących przy ustalaniu rocznych planów łowieckich i wydzierżawianiu obwodów łowieckich,</w:t>
      </w:r>
    </w:p>
    <w:p w:rsidR="00CC3B81" w:rsidRDefault="00CC3B81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-ułatwianie wypowiedzenia dzierżawy obwodów łowieckich w przypadku rażących naruszeń zasad współpracy z rolnikami,</w:t>
      </w:r>
    </w:p>
    <w:p w:rsidR="00CC3B81" w:rsidRDefault="00CC3B81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-zapewnie</w:t>
      </w:r>
      <w:r w:rsidR="00186A18">
        <w:rPr>
          <w:sz w:val="24"/>
          <w:szCs w:val="24"/>
        </w:rPr>
        <w:t>nie</w:t>
      </w:r>
      <w:r>
        <w:rPr>
          <w:sz w:val="24"/>
          <w:szCs w:val="24"/>
        </w:rPr>
        <w:t xml:space="preserve"> rolnikom i właścicielom gruntów będącym </w:t>
      </w:r>
      <w:r w:rsidR="00186A18">
        <w:rPr>
          <w:sz w:val="24"/>
          <w:szCs w:val="24"/>
        </w:rPr>
        <w:t>przedmiotem dzierżawy jako części</w:t>
      </w:r>
      <w:r>
        <w:rPr>
          <w:sz w:val="24"/>
          <w:szCs w:val="24"/>
        </w:rPr>
        <w:t xml:space="preserve"> obwodów łowieckich </w:t>
      </w:r>
      <w:r w:rsidR="00186A18">
        <w:rPr>
          <w:sz w:val="24"/>
          <w:szCs w:val="24"/>
        </w:rPr>
        <w:t>udziału w opracowaniu rocznych planów łowieckich, w tym zgłaszanie własnych uwag i postulatów,</w:t>
      </w:r>
    </w:p>
    <w:p w:rsidR="00186A18" w:rsidRDefault="00186A18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-udostępnienie rocznych planów łowieckich niezwłocznie po zatwierdzeniu w Biuletynach Informacji Publicznej,</w:t>
      </w:r>
    </w:p>
    <w:p w:rsidR="00186A18" w:rsidRDefault="00186A18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-poddanie skutecznej kontroli inwentaryzacji prowadzonych corocznie przez koła łowieckie, by zaniżanie stanów zwierzyny przestało być regułą,</w:t>
      </w:r>
    </w:p>
    <w:p w:rsidR="00186A18" w:rsidRDefault="00186A18" w:rsidP="00C75045">
      <w:pPr>
        <w:ind w:left="360"/>
        <w:rPr>
          <w:sz w:val="24"/>
          <w:szCs w:val="24"/>
        </w:rPr>
      </w:pPr>
      <w:r>
        <w:rPr>
          <w:sz w:val="24"/>
          <w:szCs w:val="24"/>
        </w:rPr>
        <w:t>-przyjęcie przez Państwo zasadniczej części kosztów materiałowych zabezpieczania upraw przed zwierzyną, tak jak jest robione w przypadku upraw leśnych,</w:t>
      </w:r>
    </w:p>
    <w:p w:rsidR="00370E94" w:rsidRDefault="00370E94" w:rsidP="00C75045">
      <w:pPr>
        <w:ind w:left="360"/>
        <w:rPr>
          <w:sz w:val="24"/>
          <w:szCs w:val="24"/>
        </w:rPr>
      </w:pPr>
    </w:p>
    <w:p w:rsidR="00370E94" w:rsidRDefault="00370E94" w:rsidP="00C75045">
      <w:pPr>
        <w:ind w:left="360"/>
        <w:rPr>
          <w:sz w:val="24"/>
          <w:szCs w:val="24"/>
        </w:rPr>
      </w:pPr>
    </w:p>
    <w:p w:rsidR="00370E94" w:rsidRDefault="00370E94" w:rsidP="00370E94">
      <w:pPr>
        <w:ind w:left="360"/>
        <w:rPr>
          <w:sz w:val="24"/>
          <w:szCs w:val="24"/>
        </w:rPr>
      </w:pPr>
      <w:r>
        <w:rPr>
          <w:sz w:val="24"/>
          <w:szCs w:val="24"/>
        </w:rPr>
        <w:t>Lista rolników w załączeniu.</w:t>
      </w:r>
    </w:p>
    <w:p w:rsidR="00370E94" w:rsidRDefault="00370E94" w:rsidP="00370E94">
      <w:pPr>
        <w:ind w:left="360"/>
        <w:rPr>
          <w:sz w:val="24"/>
          <w:szCs w:val="24"/>
        </w:rPr>
      </w:pPr>
    </w:p>
    <w:p w:rsidR="00370E94" w:rsidRDefault="00370E94" w:rsidP="00370E94">
      <w:pPr>
        <w:ind w:left="360"/>
        <w:rPr>
          <w:sz w:val="24"/>
          <w:szCs w:val="24"/>
        </w:rPr>
      </w:pPr>
      <w:r>
        <w:rPr>
          <w:sz w:val="24"/>
          <w:szCs w:val="24"/>
        </w:rPr>
        <w:t>Do wiadomości:</w:t>
      </w:r>
    </w:p>
    <w:p w:rsidR="00370E94" w:rsidRDefault="00370E94" w:rsidP="00370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Posłowie </w:t>
      </w:r>
      <w:r w:rsidR="00C203C2">
        <w:rPr>
          <w:sz w:val="24"/>
          <w:szCs w:val="24"/>
        </w:rPr>
        <w:t xml:space="preserve">Ziemi Zamojskiej do </w:t>
      </w:r>
      <w:r>
        <w:rPr>
          <w:sz w:val="24"/>
          <w:szCs w:val="24"/>
        </w:rPr>
        <w:t>Se</w:t>
      </w:r>
      <w:r w:rsidR="00C203C2">
        <w:rPr>
          <w:sz w:val="24"/>
          <w:szCs w:val="24"/>
        </w:rPr>
        <w:t>jmu</w:t>
      </w:r>
      <w:r w:rsidR="00FE5D4E">
        <w:rPr>
          <w:sz w:val="24"/>
          <w:szCs w:val="24"/>
        </w:rPr>
        <w:t xml:space="preserve"> VIII kadencji</w:t>
      </w:r>
      <w:r w:rsidR="00F3128B">
        <w:rPr>
          <w:sz w:val="24"/>
          <w:szCs w:val="24"/>
        </w:rPr>
        <w:t>.</w:t>
      </w:r>
    </w:p>
    <w:p w:rsidR="00370E94" w:rsidRDefault="00370E94" w:rsidP="00370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Nadleśniczy Nadleśnictwa Tomaszów</w:t>
      </w:r>
      <w:r w:rsidR="00F3128B">
        <w:rPr>
          <w:sz w:val="24"/>
          <w:szCs w:val="24"/>
        </w:rPr>
        <w:t>.</w:t>
      </w:r>
    </w:p>
    <w:p w:rsidR="00370E94" w:rsidRPr="00370E94" w:rsidRDefault="00370E94" w:rsidP="00370E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Powiatowy Lekarz Weterynarii w Tomaszowie Lubelskim</w:t>
      </w:r>
      <w:r w:rsidR="00F312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70E94" w:rsidRDefault="00370E94" w:rsidP="00370E94">
      <w:pPr>
        <w:ind w:left="360"/>
        <w:rPr>
          <w:sz w:val="24"/>
          <w:szCs w:val="24"/>
        </w:rPr>
      </w:pPr>
    </w:p>
    <w:p w:rsidR="00370E94" w:rsidRDefault="00370E94" w:rsidP="00C75045">
      <w:pPr>
        <w:ind w:left="360"/>
        <w:rPr>
          <w:sz w:val="24"/>
          <w:szCs w:val="24"/>
        </w:rPr>
      </w:pPr>
    </w:p>
    <w:p w:rsidR="002C59EA" w:rsidRPr="00370E94" w:rsidRDefault="002C59EA" w:rsidP="00370E94">
      <w:pPr>
        <w:ind w:left="360"/>
        <w:rPr>
          <w:sz w:val="24"/>
          <w:szCs w:val="24"/>
        </w:rPr>
      </w:pPr>
    </w:p>
    <w:p w:rsidR="002C59EA" w:rsidRPr="002C59EA" w:rsidRDefault="002C59EA" w:rsidP="002C59EA">
      <w:pPr>
        <w:ind w:left="4956"/>
        <w:jc w:val="both"/>
        <w:rPr>
          <w:b/>
          <w:sz w:val="24"/>
          <w:szCs w:val="24"/>
        </w:rPr>
      </w:pPr>
      <w:bookmarkStart w:id="0" w:name="_GoBack"/>
      <w:bookmarkEnd w:id="0"/>
    </w:p>
    <w:p w:rsidR="002C59EA" w:rsidRDefault="002C59EA" w:rsidP="002C59EA">
      <w:pPr>
        <w:ind w:left="4956"/>
        <w:rPr>
          <w:b/>
          <w:sz w:val="28"/>
          <w:szCs w:val="28"/>
        </w:rPr>
      </w:pPr>
    </w:p>
    <w:p w:rsidR="002C59EA" w:rsidRPr="002C59EA" w:rsidRDefault="002C59EA" w:rsidP="002C59EA">
      <w:pPr>
        <w:ind w:left="4956"/>
        <w:rPr>
          <w:sz w:val="24"/>
          <w:szCs w:val="24"/>
        </w:rPr>
      </w:pPr>
    </w:p>
    <w:p w:rsidR="002C59EA" w:rsidRDefault="002C59EA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</w:pPr>
    </w:p>
    <w:p w:rsidR="00F44D24" w:rsidRDefault="00F44D24">
      <w:pPr>
        <w:rPr>
          <w:b/>
          <w:sz w:val="28"/>
          <w:szCs w:val="28"/>
        </w:rPr>
        <w:sectPr w:rsidR="00F44D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D24" w:rsidRDefault="00F44D24">
      <w:pPr>
        <w:rPr>
          <w:b/>
          <w:sz w:val="28"/>
          <w:szCs w:val="2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99"/>
        <w:gridCol w:w="1670"/>
        <w:gridCol w:w="2551"/>
      </w:tblGrid>
      <w:tr w:rsidR="00F44D24" w:rsidTr="00F44D24">
        <w:tc>
          <w:tcPr>
            <w:tcW w:w="675" w:type="dxa"/>
          </w:tcPr>
          <w:p w:rsidR="00F44D24" w:rsidRPr="00F44D24" w:rsidRDefault="00F44D24">
            <w:pPr>
              <w:rPr>
                <w:b/>
                <w:sz w:val="24"/>
                <w:szCs w:val="24"/>
              </w:rPr>
            </w:pPr>
            <w:proofErr w:type="spellStart"/>
            <w:r w:rsidRPr="00F44D2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24"/>
                <w:szCs w:val="24"/>
              </w:rPr>
            </w:pPr>
            <w:r w:rsidRPr="00F44D2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24"/>
                <w:szCs w:val="24"/>
              </w:rPr>
            </w:pPr>
            <w:r w:rsidRPr="00F44D24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670" w:type="dxa"/>
          </w:tcPr>
          <w:p w:rsidR="00F44D24" w:rsidRDefault="00F44D24">
            <w:pPr>
              <w:rPr>
                <w:b/>
                <w:sz w:val="24"/>
                <w:szCs w:val="24"/>
              </w:rPr>
            </w:pPr>
            <w:r w:rsidRPr="00F44D24">
              <w:rPr>
                <w:b/>
                <w:sz w:val="24"/>
                <w:szCs w:val="24"/>
              </w:rPr>
              <w:t>Powierzchnia gospodarstwa</w:t>
            </w:r>
          </w:p>
          <w:p w:rsidR="00F44D24" w:rsidRPr="00F44D24" w:rsidRDefault="00F44D24">
            <w:pPr>
              <w:rPr>
                <w:b/>
                <w:sz w:val="24"/>
                <w:szCs w:val="24"/>
              </w:rPr>
            </w:pPr>
            <w:r w:rsidRPr="00F44D24">
              <w:rPr>
                <w:b/>
                <w:sz w:val="24"/>
                <w:szCs w:val="24"/>
              </w:rPr>
              <w:t xml:space="preserve"> ( ha)</w:t>
            </w: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24"/>
                <w:szCs w:val="24"/>
              </w:rPr>
            </w:pPr>
            <w:r w:rsidRPr="00F44D24">
              <w:rPr>
                <w:b/>
                <w:sz w:val="24"/>
                <w:szCs w:val="24"/>
              </w:rPr>
              <w:t>Czytelny podpis</w:t>
            </w: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  <w:tr w:rsidR="00F44D24" w:rsidTr="00F44D24">
        <w:trPr>
          <w:trHeight w:val="680"/>
        </w:trPr>
        <w:tc>
          <w:tcPr>
            <w:tcW w:w="675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299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1670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44D24" w:rsidRPr="00F44D24" w:rsidRDefault="00F44D24">
            <w:pPr>
              <w:rPr>
                <w:b/>
                <w:sz w:val="32"/>
                <w:szCs w:val="32"/>
              </w:rPr>
            </w:pPr>
          </w:p>
        </w:tc>
      </w:tr>
    </w:tbl>
    <w:p w:rsidR="00F44D24" w:rsidRPr="002C59EA" w:rsidRDefault="00F44D24">
      <w:pPr>
        <w:rPr>
          <w:b/>
          <w:sz w:val="28"/>
          <w:szCs w:val="28"/>
        </w:rPr>
      </w:pPr>
    </w:p>
    <w:sectPr w:rsidR="00F44D24" w:rsidRPr="002C59EA" w:rsidSect="00F44D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58F"/>
    <w:multiLevelType w:val="hybridMultilevel"/>
    <w:tmpl w:val="B5F8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40F3"/>
    <w:multiLevelType w:val="hybridMultilevel"/>
    <w:tmpl w:val="6FEAF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EA"/>
    <w:rsid w:val="00021542"/>
    <w:rsid w:val="00053F83"/>
    <w:rsid w:val="00074BC7"/>
    <w:rsid w:val="000773FB"/>
    <w:rsid w:val="00084A6A"/>
    <w:rsid w:val="00186A18"/>
    <w:rsid w:val="001D0762"/>
    <w:rsid w:val="00230C50"/>
    <w:rsid w:val="002A5CE3"/>
    <w:rsid w:val="002C59EA"/>
    <w:rsid w:val="003036A6"/>
    <w:rsid w:val="0034487D"/>
    <w:rsid w:val="00370E94"/>
    <w:rsid w:val="003B0482"/>
    <w:rsid w:val="003B2E45"/>
    <w:rsid w:val="003D4569"/>
    <w:rsid w:val="00401FFB"/>
    <w:rsid w:val="004530EB"/>
    <w:rsid w:val="004762DE"/>
    <w:rsid w:val="00493943"/>
    <w:rsid w:val="00552ADD"/>
    <w:rsid w:val="005D3419"/>
    <w:rsid w:val="005F269D"/>
    <w:rsid w:val="00643EC4"/>
    <w:rsid w:val="006455EE"/>
    <w:rsid w:val="006D714E"/>
    <w:rsid w:val="006F4EE3"/>
    <w:rsid w:val="0070276E"/>
    <w:rsid w:val="007465FC"/>
    <w:rsid w:val="007F4385"/>
    <w:rsid w:val="008039A9"/>
    <w:rsid w:val="0085589B"/>
    <w:rsid w:val="00863BD4"/>
    <w:rsid w:val="00887EBE"/>
    <w:rsid w:val="00897CC1"/>
    <w:rsid w:val="00944F0F"/>
    <w:rsid w:val="0099607E"/>
    <w:rsid w:val="009A2B80"/>
    <w:rsid w:val="009B4FCC"/>
    <w:rsid w:val="00A102A3"/>
    <w:rsid w:val="00A820A5"/>
    <w:rsid w:val="00AB5A3C"/>
    <w:rsid w:val="00AB70E2"/>
    <w:rsid w:val="00AE546A"/>
    <w:rsid w:val="00B93E1E"/>
    <w:rsid w:val="00C075FF"/>
    <w:rsid w:val="00C202F3"/>
    <w:rsid w:val="00C203C2"/>
    <w:rsid w:val="00C33721"/>
    <w:rsid w:val="00C75045"/>
    <w:rsid w:val="00C77C78"/>
    <w:rsid w:val="00CC3B81"/>
    <w:rsid w:val="00CE4669"/>
    <w:rsid w:val="00D03F01"/>
    <w:rsid w:val="00D359E1"/>
    <w:rsid w:val="00D51E6E"/>
    <w:rsid w:val="00D641FA"/>
    <w:rsid w:val="00D96702"/>
    <w:rsid w:val="00EA4B9D"/>
    <w:rsid w:val="00EA6DCF"/>
    <w:rsid w:val="00EC2963"/>
    <w:rsid w:val="00ED0749"/>
    <w:rsid w:val="00EE37AC"/>
    <w:rsid w:val="00EE7BA6"/>
    <w:rsid w:val="00EF05AD"/>
    <w:rsid w:val="00F3128B"/>
    <w:rsid w:val="00F41075"/>
    <w:rsid w:val="00F44D24"/>
    <w:rsid w:val="00F56BA9"/>
    <w:rsid w:val="00FA743B"/>
    <w:rsid w:val="00FE4594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5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9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3E1E"/>
    <w:pPr>
      <w:ind w:left="720"/>
      <w:contextualSpacing/>
    </w:pPr>
  </w:style>
  <w:style w:type="table" w:styleId="Tabela-Siatka">
    <w:name w:val="Table Grid"/>
    <w:basedOn w:val="Standardowy"/>
    <w:uiPriority w:val="59"/>
    <w:rsid w:val="00F4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5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9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3E1E"/>
    <w:pPr>
      <w:ind w:left="720"/>
      <w:contextualSpacing/>
    </w:pPr>
  </w:style>
  <w:style w:type="table" w:styleId="Tabela-Siatka">
    <w:name w:val="Table Grid"/>
    <w:basedOn w:val="Standardowy"/>
    <w:uiPriority w:val="59"/>
    <w:rsid w:val="00F4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11</cp:revision>
  <dcterms:created xsi:type="dcterms:W3CDTF">2019-04-14T14:57:00Z</dcterms:created>
  <dcterms:modified xsi:type="dcterms:W3CDTF">2019-04-14T16:56:00Z</dcterms:modified>
</cp:coreProperties>
</file>